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电磁辐射网络舆情分析系统操作步骤</w:t>
      </w: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28"/>
          <w:szCs w:val="28"/>
          <w:lang w:val="en-US"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准备工作</w:t>
      </w:r>
    </w:p>
    <w:p>
      <w:pPr>
        <w:numPr>
          <w:ilvl w:val="0"/>
          <w:numId w:val="2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注册streamlit账号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在streamlit官网https://streamlit.io/申请账号注册即可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2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安装所需要的包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5115" cy="2280285"/>
            <wp:effectExtent l="0" t="0" r="196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运行可视化代码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在该可视化代码所在文件下进入终端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</w:t>
      </w:r>
      <w:r>
        <w:rPr>
          <w:rFonts w:hint="default"/>
          <w:lang w:eastAsia="zh-Hans"/>
        </w:rPr>
        <w:t>：streamlit run ts.py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然后运行</w:t>
      </w:r>
    </w:p>
    <w:p>
      <w:r>
        <w:drawing>
          <wp:inline distT="0" distB="0" distL="114300" distR="114300">
            <wp:extent cx="3971290" cy="844550"/>
            <wp:effectExtent l="0" t="0" r="16510" b="190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"/>
        </w:numPr>
        <w:ind w:left="420" w:leftChars="0" w:hanging="420" w:firstLineChars="0"/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之后会直接打开你的默认浏览器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跳转到</w:t>
      </w:r>
      <w:r>
        <w:rPr>
          <w:rFonts w:hint="default"/>
          <w:lang w:eastAsia="zh-Hans"/>
        </w:rPr>
        <w:t>streamlit</w:t>
      </w:r>
      <w:r>
        <w:rPr>
          <w:rFonts w:hint="eastAsia"/>
          <w:lang w:val="en-US" w:eastAsia="zh-Hans"/>
        </w:rPr>
        <w:t>网站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如果默认浏览器不是chrome可能会无法显示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可以复制链接在chrome浏览器中进行打开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2692400" cy="1377950"/>
            <wp:effectExtent l="0" t="0" r="0" b="190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打开界面如下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在左侧选择需要的进行的操作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271520"/>
            <wp:effectExtent l="0" t="0" r="889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1"/>
        </w:numPr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功能操作介绍</w:t>
      </w:r>
    </w:p>
    <w:p>
      <w:pPr>
        <w:numPr>
          <w:ilvl w:val="0"/>
          <w:numId w:val="6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爬取链接</w:t>
      </w:r>
      <w:r>
        <w:rPr>
          <w:rFonts w:hint="default"/>
          <w:b/>
          <w:bCs/>
          <w:sz w:val="24"/>
          <w:szCs w:val="24"/>
          <w:lang w:eastAsia="zh-Hans"/>
        </w:rPr>
        <w:t>（</w:t>
      </w:r>
      <w:r>
        <w:rPr>
          <w:rFonts w:hint="eastAsia"/>
          <w:b/>
          <w:bCs/>
          <w:sz w:val="24"/>
          <w:szCs w:val="24"/>
          <w:lang w:val="en-US" w:eastAsia="zh-Hans"/>
        </w:rPr>
        <w:t>以微博为例</w:t>
      </w:r>
      <w:r>
        <w:rPr>
          <w:rFonts w:hint="default"/>
          <w:b/>
          <w:bCs/>
          <w:sz w:val="24"/>
          <w:szCs w:val="24"/>
          <w:lang w:eastAsia="zh-Hans"/>
        </w:rPr>
        <w:t>）</w:t>
      </w: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爬取社交平台含有关键词信息帖子的url信息</w:t>
      </w:r>
    </w:p>
    <w:p>
      <w:pPr>
        <w:numPr>
          <w:ilvl w:val="0"/>
          <w:numId w:val="7"/>
        </w:numPr>
        <w:ind w:left="420" w:leftChars="0" w:hanging="420" w:firstLineChars="0"/>
        <w:outlineLvl w:val="9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根据提示输入关键词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然后选择要爬取的网站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66690" cy="3259455"/>
            <wp:effectExtent l="0" t="0" r="16510" b="171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选择微博后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按照格式输入需要爬取的时间段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然后按Enter键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弹出登陆提示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在打开的chrome界面完成登陆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等待爬取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4662805" cy="2905125"/>
            <wp:effectExtent l="0" t="0" r="10795" b="158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4625340" cy="2981960"/>
            <wp:effectExtent l="0" t="0" r="22860" b="1524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ilvl w:val="0"/>
          <w:numId w:val="9"/>
        </w:numPr>
        <w:ind w:left="420" w:leftChars="0" w:hanging="420" w:firstLineChars="0"/>
        <w:outlineLvl w:val="9"/>
      </w:pPr>
      <w:r>
        <w:rPr>
          <w:rFonts w:hint="eastAsia"/>
          <w:lang w:val="en-US" w:eastAsia="zh-Hans"/>
        </w:rPr>
        <w:t>爬取完成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5266055" cy="3271520"/>
            <wp:effectExtent l="0" t="0" r="1714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</w:pPr>
    </w:p>
    <w:p>
      <w:pPr>
        <w:numPr>
          <w:numId w:val="0"/>
        </w:numPr>
        <w:ind w:leftChars="0"/>
        <w:outlineLvl w:val="9"/>
        <w:rPr>
          <w:rFonts w:hint="eastAsia"/>
          <w:lang w:val="en-US" w:eastAsia="zh-Hans"/>
        </w:rPr>
      </w:pPr>
    </w:p>
    <w:p>
      <w:pPr>
        <w:numPr>
          <w:ilvl w:val="0"/>
          <w:numId w:val="6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爬取数据</w:t>
      </w: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解析上一步爬取的url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爬取所需数据</w:t>
      </w:r>
    </w:p>
    <w:p>
      <w:pPr>
        <w:numPr>
          <w:ilvl w:val="0"/>
          <w:numId w:val="10"/>
        </w:numPr>
        <w:ind w:left="420" w:leftChars="0" w:hanging="420" w:firstLineChars="0"/>
        <w:outlineLvl w:val="9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根据提示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输入关键词，上传url所在文件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并选择要爬取的网站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然后等待爬取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65420" cy="3260090"/>
            <wp:effectExtent l="0" t="0" r="17780" b="165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</w:p>
    <w:p>
      <w:pPr>
        <w:numPr>
          <w:ilvl w:val="0"/>
          <w:numId w:val="11"/>
        </w:numPr>
        <w:ind w:left="420" w:leftChars="0" w:hanging="420" w:firstLineChars="0"/>
        <w:outlineLvl w:val="9"/>
      </w:pPr>
      <w:r>
        <w:rPr>
          <w:rFonts w:hint="eastAsia"/>
          <w:lang w:val="en-US" w:eastAsia="zh-Hans"/>
        </w:rPr>
        <w:t>爬取结束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69865" cy="3263265"/>
            <wp:effectExtent l="0" t="0" r="13335" b="133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69865" cy="3275330"/>
            <wp:effectExtent l="0" t="0" r="13335" b="12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</w:pP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</w:p>
    <w:p>
      <w:pPr>
        <w:numPr>
          <w:ilvl w:val="0"/>
          <w:numId w:val="6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群体情绪分析</w:t>
      </w: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对爬取到的数据进行群体情绪计算</w:t>
      </w:r>
    </w:p>
    <w:p>
      <w:pPr>
        <w:numPr>
          <w:ilvl w:val="0"/>
          <w:numId w:val="12"/>
        </w:numPr>
        <w:ind w:left="420" w:leftChars="0" w:hanging="420" w:firstLineChars="0"/>
        <w:outlineLvl w:val="9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上传需要计算的文件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点击“开始计算”按钮</w:t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69865" cy="3263265"/>
            <wp:effectExtent l="0" t="0" r="13335" b="133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</w:p>
    <w:p>
      <w:pPr>
        <w:numPr>
          <w:ilvl w:val="0"/>
          <w:numId w:val="13"/>
        </w:numPr>
        <w:ind w:left="420" w:leftChars="0" w:hanging="420" w:firstLineChars="0"/>
        <w:outlineLvl w:val="9"/>
      </w:pPr>
      <w:r>
        <w:rPr>
          <w:rFonts w:hint="eastAsia"/>
          <w:lang w:val="en-US" w:eastAsia="zh-Hans"/>
        </w:rPr>
        <w:t>计算结束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结果保存在同一目录下</w:t>
      </w:r>
    </w:p>
    <w:p>
      <w:pPr>
        <w:numPr>
          <w:numId w:val="0"/>
        </w:numPr>
        <w:ind w:leftChars="0"/>
        <w:outlineLvl w:val="9"/>
      </w:pPr>
      <w:r>
        <w:drawing>
          <wp:inline distT="0" distB="0" distL="114300" distR="114300">
            <wp:extent cx="5269865" cy="3263900"/>
            <wp:effectExtent l="0" t="0" r="13335" b="1270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</w:pPr>
      <w:r>
        <w:drawing>
          <wp:inline distT="0" distB="0" distL="114300" distR="114300">
            <wp:extent cx="5270500" cy="2899410"/>
            <wp:effectExtent l="0" t="0" r="12700" b="2159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</w:p>
    <w:p>
      <w:pPr>
        <w:numPr>
          <w:ilvl w:val="0"/>
          <w:numId w:val="6"/>
        </w:numPr>
        <w:outlineLvl w:val="1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结果分析</w:t>
      </w:r>
    </w:p>
    <w:p>
      <w:pPr>
        <w:numPr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功能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进行群体情绪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集群密度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点赞评论转发占比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群体情绪趋势的分析</w:t>
      </w:r>
    </w:p>
    <w:p>
      <w:pPr>
        <w:numPr>
          <w:ilvl w:val="0"/>
          <w:numId w:val="14"/>
        </w:numPr>
        <w:ind w:left="420" w:leftChars="0" w:hanging="420" w:firstLineChars="0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上传需要分析的文件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</w:t>
      </w:r>
      <w:bookmarkStart w:id="0" w:name="_GoBack"/>
      <w:bookmarkEnd w:id="0"/>
      <w:r>
        <w:rPr>
          <w:rFonts w:hint="eastAsia"/>
          <w:lang w:val="en-US" w:eastAsia="zh-Hans"/>
        </w:rPr>
        <w:t>选择要进行什么分析</w:t>
      </w:r>
    </w:p>
    <w:p>
      <w:r>
        <w:drawing>
          <wp:inline distT="0" distB="0" distL="114300" distR="114300">
            <wp:extent cx="5273675" cy="3275965"/>
            <wp:effectExtent l="0" t="0" r="9525" b="6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D24AA7"/>
    <w:multiLevelType w:val="singleLevel"/>
    <w:tmpl w:val="8FD24AA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EE6BFA7"/>
    <w:multiLevelType w:val="singleLevel"/>
    <w:tmpl w:val="BEE6BF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DAD2716C"/>
    <w:multiLevelType w:val="singleLevel"/>
    <w:tmpl w:val="DAD271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FF3274E"/>
    <w:multiLevelType w:val="singleLevel"/>
    <w:tmpl w:val="EFF327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7BFB720"/>
    <w:multiLevelType w:val="singleLevel"/>
    <w:tmpl w:val="F7BFB7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EBCE2BB"/>
    <w:multiLevelType w:val="singleLevel"/>
    <w:tmpl w:val="FEBCE2B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FF78ECA"/>
    <w:multiLevelType w:val="singleLevel"/>
    <w:tmpl w:val="FFF78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FFF2AF5"/>
    <w:multiLevelType w:val="singleLevel"/>
    <w:tmpl w:val="FFFF2A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4FAED117"/>
    <w:multiLevelType w:val="singleLevel"/>
    <w:tmpl w:val="4FAED1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5FCEC116"/>
    <w:multiLevelType w:val="singleLevel"/>
    <w:tmpl w:val="5FCEC1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73FE203F"/>
    <w:multiLevelType w:val="singleLevel"/>
    <w:tmpl w:val="73FE203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7E7E7636"/>
    <w:multiLevelType w:val="singleLevel"/>
    <w:tmpl w:val="7E7E76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7F87560F"/>
    <w:multiLevelType w:val="singleLevel"/>
    <w:tmpl w:val="7F8756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7FAF8822"/>
    <w:multiLevelType w:val="singleLevel"/>
    <w:tmpl w:val="7FAF882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4"/>
  </w:num>
  <w:num w:numId="5">
    <w:abstractNumId w:val="12"/>
  </w:num>
  <w:num w:numId="6">
    <w:abstractNumId w:val="0"/>
  </w:num>
  <w:num w:numId="7">
    <w:abstractNumId w:val="5"/>
  </w:num>
  <w:num w:numId="8">
    <w:abstractNumId w:val="7"/>
  </w:num>
  <w:num w:numId="9">
    <w:abstractNumId w:val="9"/>
  </w:num>
  <w:num w:numId="10">
    <w:abstractNumId w:val="11"/>
  </w:num>
  <w:num w:numId="11">
    <w:abstractNumId w:val="1"/>
  </w:num>
  <w:num w:numId="12">
    <w:abstractNumId w:val="10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C75617"/>
    <w:rsid w:val="7DC7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2022-12-18T22:06:00Z</dcterms:created>
  <dc:creator>TS</dc:creator>
  <cp:lastModifiedBy>TS</cp:lastModifiedBy>
  <dcterms:modified xsi:type="dcterms:W3CDTF">2022-12-18T23:03:08Z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3D2DEE17C34DE2BB761E9F63D5A5E0ED</vt:lpwstr>
  </property>
</Properties>
</file>